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576" w:type="dxa"/>
        <w:jc w:val="center"/>
        <w:tblLayout w:type="fixed"/>
        <w:tblLook w:val="04A0" w:firstRow="1" w:lastRow="0" w:firstColumn="1" w:lastColumn="0" w:noHBand="0" w:noVBand="1"/>
      </w:tblPr>
      <w:tblGrid>
        <w:gridCol w:w="3368"/>
        <w:gridCol w:w="1578"/>
        <w:gridCol w:w="1925"/>
        <w:gridCol w:w="636"/>
        <w:gridCol w:w="412"/>
        <w:gridCol w:w="91"/>
        <w:gridCol w:w="236"/>
        <w:gridCol w:w="726"/>
        <w:gridCol w:w="2548"/>
        <w:gridCol w:w="56"/>
      </w:tblGrid>
      <w:tr w:rsidR="00ED41E3" w:rsidRPr="0009158B" w:rsidTr="00303D55">
        <w:trPr>
          <w:gridAfter w:val="1"/>
          <w:wAfter w:w="56" w:type="dxa"/>
          <w:trHeight w:val="1338"/>
          <w:jc w:val="center"/>
        </w:trPr>
        <w:tc>
          <w:tcPr>
            <w:tcW w:w="6871" w:type="dxa"/>
            <w:gridSpan w:val="3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9" w:type="dxa"/>
            <w:gridSpan w:val="6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303D55">
        <w:trPr>
          <w:gridAfter w:val="1"/>
          <w:wAfter w:w="56" w:type="dxa"/>
          <w:trHeight w:val="4410"/>
          <w:jc w:val="center"/>
        </w:trPr>
        <w:tc>
          <w:tcPr>
            <w:tcW w:w="7919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" w:type="dxa"/>
            <w:gridSpan w:val="2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:rsidR="00CD6815" w:rsidRPr="00EC1099" w:rsidRDefault="00691B7C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303D55" w:rsidRDefault="00303D55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bookmarkStart w:id="0" w:name="_GoBack"/>
            <w:r w:rsidRPr="00303D55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ULOGA KLAUZULA O VOĐENJU SPORA I KLAUZULA O PORAVNANJU U POSTUPKU NAKNADE PRETRPLЈENE ŠTETE </w:t>
            </w:r>
          </w:p>
          <w:bookmarkEnd w:id="0"/>
          <w:p w:rsidR="0063432C" w:rsidRPr="00780CB4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:rsidR="00EC1099" w:rsidRPr="00C72E23" w:rsidRDefault="00303D55" w:rsidP="008D57E1">
            <w:pPr>
              <w:shd w:val="clear" w:color="auto" w:fill="FFFFFF" w:themeFill="background1"/>
              <w:ind w:left="-255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 22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fe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RS" w:eastAsia="sr-Latn-CS"/>
              </w:rPr>
              <w:t>bru</w:t>
            </w:r>
            <w:r w:rsidR="008D57E1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ar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EC1099" w:rsidRDefault="00C72E23" w:rsidP="00C72E23">
            <w:pPr>
              <w:shd w:val="clear" w:color="auto" w:fill="FFFFFF" w:themeFill="background1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          </w:t>
            </w:r>
            <w:r w:rsidR="00EC109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8D57E1" w:rsidRDefault="008D57E1" w:rsidP="00C72E23">
            <w:pPr>
              <w:shd w:val="clear" w:color="auto" w:fill="FFFFFF" w:themeFill="background1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8D57E1" w:rsidRDefault="008D57E1" w:rsidP="008D57E1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303D55">
        <w:trPr>
          <w:gridAfter w:val="1"/>
          <w:wAfter w:w="56" w:type="dxa"/>
          <w:trHeight w:val="79"/>
          <w:jc w:val="center"/>
        </w:trPr>
        <w:tc>
          <w:tcPr>
            <w:tcW w:w="7919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7" w:type="dxa"/>
            <w:gridSpan w:val="2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303D55">
        <w:trPr>
          <w:gridAfter w:val="1"/>
          <w:wAfter w:w="56" w:type="dxa"/>
          <w:trHeight w:val="1610"/>
          <w:jc w:val="center"/>
        </w:trPr>
        <w:tc>
          <w:tcPr>
            <w:tcW w:w="7919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7" w:type="dxa"/>
            <w:gridSpan w:val="2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:rsidR="00E950A5" w:rsidRDefault="00E950A5" w:rsidP="00D87E82">
            <w:pPr>
              <w:jc w:val="both"/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303D55">
        <w:trPr>
          <w:gridAfter w:val="1"/>
          <w:wAfter w:w="56" w:type="dxa"/>
          <w:trHeight w:val="225"/>
          <w:jc w:val="center"/>
        </w:trPr>
        <w:tc>
          <w:tcPr>
            <w:tcW w:w="7919" w:type="dxa"/>
            <w:gridSpan w:val="5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2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303D55">
        <w:trPr>
          <w:gridAfter w:val="1"/>
          <w:wAfter w:w="56" w:type="dxa"/>
          <w:trHeight w:val="90"/>
          <w:jc w:val="center"/>
        </w:trPr>
        <w:tc>
          <w:tcPr>
            <w:tcW w:w="7919" w:type="dxa"/>
            <w:gridSpan w:val="5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27" w:type="dxa"/>
            <w:gridSpan w:val="2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2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303D55">
        <w:trPr>
          <w:gridAfter w:val="1"/>
          <w:wAfter w:w="56" w:type="dxa"/>
          <w:trHeight w:val="1088"/>
          <w:jc w:val="center"/>
        </w:trPr>
        <w:tc>
          <w:tcPr>
            <w:tcW w:w="7919" w:type="dxa"/>
            <w:gridSpan w:val="5"/>
            <w:vMerge w:val="restart"/>
            <w:shd w:val="clear" w:color="auto" w:fill="auto"/>
            <w:vAlign w:val="center"/>
          </w:tcPr>
          <w:p w:rsidR="005A1CC8" w:rsidRDefault="005A1CC8" w:rsidP="005A1CC8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C72E23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TEME</w:t>
            </w:r>
          </w:p>
          <w:p w:rsidR="00303D55" w:rsidRPr="00C72E23" w:rsidRDefault="00303D55" w:rsidP="005A1CC8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</w:p>
          <w:p w:rsidR="00303D55" w:rsidRPr="00303D55" w:rsidRDefault="00303D55" w:rsidP="00303D55">
            <w:pPr>
              <w:numPr>
                <w:ilvl w:val="0"/>
                <w:numId w:val="37"/>
              </w:numPr>
              <w:tabs>
                <w:tab w:val="left" w:pos="284"/>
              </w:tabs>
              <w:spacing w:line="276" w:lineRule="auto"/>
              <w:ind w:left="0" w:firstLine="0"/>
              <w:rPr>
                <w:rFonts w:ascii="Calibri" w:hAnsi="Calibri" w:cs="Calibri"/>
                <w:color w:val="002060"/>
              </w:rPr>
            </w:pPr>
            <w:r w:rsidRPr="00303D55">
              <w:rPr>
                <w:rFonts w:ascii="Calibri" w:hAnsi="Calibri" w:cs="Calibri"/>
                <w:color w:val="002060"/>
              </w:rPr>
              <w:t>Osiguranje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r w:rsidRPr="00303D55">
              <w:rPr>
                <w:rFonts w:ascii="Calibri" w:hAnsi="Calibri" w:cs="Calibri"/>
                <w:color w:val="002060"/>
              </w:rPr>
              <w:t>od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r w:rsidRPr="00303D55">
              <w:rPr>
                <w:rFonts w:ascii="Calibri" w:hAnsi="Calibri" w:cs="Calibri"/>
                <w:color w:val="002060"/>
              </w:rPr>
              <w:t>odgovornosti</w:t>
            </w:r>
            <w:r w:rsidRPr="00303D55">
              <w:rPr>
                <w:rFonts w:ascii="Calibri" w:hAnsi="Calibri" w:cs="Calibri"/>
                <w:color w:val="002060"/>
              </w:rPr>
              <w:t xml:space="preserve">: </w:t>
            </w:r>
            <w:r w:rsidRPr="00303D55">
              <w:rPr>
                <w:rFonts w:ascii="Calibri" w:hAnsi="Calibri" w:cs="Calibri"/>
                <w:color w:val="002060"/>
                <w:lang w:val="sr-Cyrl-RS"/>
              </w:rPr>
              <w:t>uvodna</w:t>
            </w:r>
            <w:r w:rsidRPr="00303D55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 w:rsidRPr="00303D55">
              <w:rPr>
                <w:rFonts w:ascii="Calibri" w:hAnsi="Calibri" w:cs="Calibri"/>
                <w:color w:val="002060"/>
                <w:lang w:val="sr-Cyrl-RS"/>
              </w:rPr>
              <w:t>razmatranja</w:t>
            </w:r>
            <w:r w:rsidRPr="00303D55">
              <w:rPr>
                <w:rFonts w:ascii="Calibri" w:hAnsi="Calibri" w:cs="Calibri"/>
                <w:color w:val="002060"/>
              </w:rPr>
              <w:t xml:space="preserve">   </w:t>
            </w:r>
          </w:p>
          <w:p w:rsidR="00303D55" w:rsidRPr="00303D55" w:rsidRDefault="00303D55" w:rsidP="00303D55">
            <w:pPr>
              <w:numPr>
                <w:ilvl w:val="0"/>
                <w:numId w:val="37"/>
              </w:numPr>
              <w:tabs>
                <w:tab w:val="left" w:pos="284"/>
              </w:tabs>
              <w:spacing w:line="276" w:lineRule="auto"/>
              <w:ind w:left="0" w:firstLine="0"/>
              <w:rPr>
                <w:rFonts w:ascii="Calibri" w:hAnsi="Calibri" w:cs="Calibri"/>
                <w:color w:val="002060"/>
              </w:rPr>
            </w:pPr>
            <w:r w:rsidRPr="00303D55">
              <w:rPr>
                <w:rFonts w:ascii="Calibri" w:hAnsi="Calibri" w:cs="Calibri"/>
                <w:color w:val="002060"/>
              </w:rPr>
              <w:t>Zastuplјenost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r w:rsidRPr="00303D55">
              <w:rPr>
                <w:rFonts w:ascii="Calibri" w:hAnsi="Calibri" w:cs="Calibri"/>
                <w:color w:val="002060"/>
              </w:rPr>
              <w:t>osiguranja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r w:rsidRPr="00303D55">
              <w:rPr>
                <w:rFonts w:ascii="Calibri" w:hAnsi="Calibri" w:cs="Calibri"/>
                <w:color w:val="002060"/>
              </w:rPr>
              <w:t>od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r w:rsidRPr="00303D55">
              <w:rPr>
                <w:rFonts w:ascii="Calibri" w:hAnsi="Calibri" w:cs="Calibri"/>
                <w:color w:val="002060"/>
              </w:rPr>
              <w:t>odgovornosti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</w:p>
          <w:p w:rsidR="00303D55" w:rsidRPr="00303D55" w:rsidRDefault="00303D55" w:rsidP="00303D55">
            <w:pPr>
              <w:numPr>
                <w:ilvl w:val="0"/>
                <w:numId w:val="37"/>
              </w:numPr>
              <w:tabs>
                <w:tab w:val="left" w:pos="284"/>
              </w:tabs>
              <w:spacing w:line="276" w:lineRule="auto"/>
              <w:ind w:left="0" w:firstLine="0"/>
              <w:rPr>
                <w:rFonts w:ascii="Calibri" w:hAnsi="Calibri" w:cs="Calibri"/>
                <w:color w:val="002060"/>
              </w:rPr>
            </w:pPr>
            <w:r w:rsidRPr="00303D55">
              <w:rPr>
                <w:rFonts w:ascii="Calibri" w:hAnsi="Calibri" w:cs="Calibri"/>
                <w:color w:val="002060"/>
              </w:rPr>
              <w:t>Dobrovolјna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r w:rsidRPr="00303D55">
              <w:rPr>
                <w:rFonts w:ascii="Calibri" w:hAnsi="Calibri" w:cs="Calibri"/>
                <w:color w:val="002060"/>
              </w:rPr>
              <w:t>i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r w:rsidRPr="00303D55">
              <w:rPr>
                <w:rFonts w:ascii="Calibri" w:hAnsi="Calibri" w:cs="Calibri"/>
                <w:color w:val="002060"/>
              </w:rPr>
              <w:t>obavezna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r w:rsidRPr="00303D55">
              <w:rPr>
                <w:rFonts w:ascii="Calibri" w:hAnsi="Calibri" w:cs="Calibri"/>
                <w:color w:val="002060"/>
              </w:rPr>
              <w:t>osiguranja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r w:rsidRPr="00303D55">
              <w:rPr>
                <w:rFonts w:ascii="Calibri" w:hAnsi="Calibri" w:cs="Calibri"/>
                <w:color w:val="002060"/>
              </w:rPr>
              <w:t>od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r w:rsidRPr="00303D55">
              <w:rPr>
                <w:rFonts w:ascii="Calibri" w:hAnsi="Calibri" w:cs="Calibri"/>
                <w:color w:val="002060"/>
              </w:rPr>
              <w:t>odgovornosti</w:t>
            </w:r>
          </w:p>
          <w:p w:rsidR="00303D55" w:rsidRPr="00303D55" w:rsidRDefault="00303D55" w:rsidP="00303D55">
            <w:pPr>
              <w:numPr>
                <w:ilvl w:val="0"/>
                <w:numId w:val="37"/>
              </w:numPr>
              <w:tabs>
                <w:tab w:val="left" w:pos="284"/>
              </w:tabs>
              <w:spacing w:line="276" w:lineRule="auto"/>
              <w:ind w:left="0" w:firstLine="0"/>
              <w:rPr>
                <w:rFonts w:ascii="Calibri" w:hAnsi="Calibri" w:cs="Calibri"/>
                <w:color w:val="002060"/>
              </w:rPr>
            </w:pPr>
            <w:r w:rsidRPr="00303D55">
              <w:rPr>
                <w:rFonts w:ascii="Calibri" w:hAnsi="Calibri" w:cs="Calibri"/>
                <w:color w:val="002060"/>
              </w:rPr>
              <w:t>Klauzula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r w:rsidRPr="00303D55">
              <w:rPr>
                <w:rFonts w:ascii="Calibri" w:hAnsi="Calibri" w:cs="Calibri"/>
                <w:color w:val="002060"/>
              </w:rPr>
              <w:t>o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r w:rsidRPr="00303D55">
              <w:rPr>
                <w:rFonts w:ascii="Calibri" w:hAnsi="Calibri" w:cs="Calibri"/>
                <w:color w:val="002060"/>
              </w:rPr>
              <w:t>vođenju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r w:rsidRPr="00303D55">
              <w:rPr>
                <w:rFonts w:ascii="Calibri" w:hAnsi="Calibri" w:cs="Calibri"/>
                <w:color w:val="002060"/>
              </w:rPr>
              <w:t>spora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</w:p>
          <w:p w:rsidR="00303D55" w:rsidRPr="00303D55" w:rsidRDefault="00303D55" w:rsidP="00303D55">
            <w:pPr>
              <w:pStyle w:val="ListParagraph"/>
              <w:numPr>
                <w:ilvl w:val="1"/>
                <w:numId w:val="37"/>
              </w:numPr>
              <w:spacing w:line="276" w:lineRule="auto"/>
              <w:contextualSpacing/>
              <w:rPr>
                <w:rFonts w:ascii="Calibri" w:hAnsi="Calibri" w:cs="Calibri"/>
                <w:color w:val="002060"/>
              </w:rPr>
            </w:pPr>
            <w:r w:rsidRPr="00303D55">
              <w:rPr>
                <w:rFonts w:ascii="Calibri" w:hAnsi="Calibri" w:cs="Calibri"/>
                <w:color w:val="002060"/>
              </w:rPr>
              <w:t>Formulacija</w:t>
            </w:r>
            <w:r w:rsidRPr="00303D55">
              <w:rPr>
                <w:rFonts w:ascii="Calibri" w:hAnsi="Calibri" w:cs="Calibri"/>
                <w:color w:val="002060"/>
              </w:rPr>
              <w:t xml:space="preserve">  - </w:t>
            </w:r>
            <w:r w:rsidRPr="00303D55">
              <w:rPr>
                <w:rFonts w:ascii="Calibri" w:hAnsi="Calibri" w:cs="Calibri"/>
                <w:color w:val="002060"/>
              </w:rPr>
              <w:t>kako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r w:rsidRPr="00303D55">
              <w:rPr>
                <w:rFonts w:ascii="Calibri" w:hAnsi="Calibri" w:cs="Calibri"/>
                <w:color w:val="002060"/>
              </w:rPr>
              <w:t>glasi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r w:rsidRPr="00303D55">
              <w:rPr>
                <w:rFonts w:ascii="Calibri" w:hAnsi="Calibri" w:cs="Calibri"/>
                <w:color w:val="002060"/>
              </w:rPr>
              <w:t>ova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r w:rsidRPr="00303D55">
              <w:rPr>
                <w:rFonts w:ascii="Calibri" w:hAnsi="Calibri" w:cs="Calibri"/>
                <w:color w:val="002060"/>
              </w:rPr>
              <w:t>klauzula</w:t>
            </w:r>
          </w:p>
          <w:p w:rsidR="00303D55" w:rsidRPr="00303D55" w:rsidRDefault="00303D55" w:rsidP="00303D55">
            <w:pPr>
              <w:pStyle w:val="ListParagraph"/>
              <w:numPr>
                <w:ilvl w:val="1"/>
                <w:numId w:val="37"/>
              </w:numPr>
              <w:spacing w:line="276" w:lineRule="auto"/>
              <w:contextualSpacing/>
              <w:rPr>
                <w:rFonts w:ascii="Calibri" w:hAnsi="Calibri" w:cs="Calibri"/>
                <w:color w:val="002060"/>
              </w:rPr>
            </w:pPr>
            <w:r w:rsidRPr="00303D55">
              <w:rPr>
                <w:rFonts w:ascii="Calibri" w:hAnsi="Calibri" w:cs="Calibri"/>
                <w:color w:val="002060"/>
              </w:rPr>
              <w:t>Ovlašćenja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r w:rsidRPr="00303D55">
              <w:rPr>
                <w:rFonts w:ascii="Calibri" w:hAnsi="Calibri" w:cs="Calibri"/>
                <w:color w:val="002060"/>
              </w:rPr>
              <w:t>osiguravača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r w:rsidRPr="00303D55">
              <w:rPr>
                <w:rFonts w:ascii="Calibri" w:hAnsi="Calibri" w:cs="Calibri"/>
                <w:color w:val="002060"/>
              </w:rPr>
              <w:t>na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r w:rsidRPr="00303D55">
              <w:rPr>
                <w:rFonts w:ascii="Calibri" w:hAnsi="Calibri" w:cs="Calibri"/>
                <w:color w:val="002060"/>
              </w:rPr>
              <w:t>osnovu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r w:rsidRPr="00303D55">
              <w:rPr>
                <w:rFonts w:ascii="Calibri" w:hAnsi="Calibri" w:cs="Calibri"/>
                <w:color w:val="002060"/>
              </w:rPr>
              <w:t>klauzule</w:t>
            </w:r>
          </w:p>
          <w:p w:rsidR="00303D55" w:rsidRPr="00303D55" w:rsidRDefault="00303D55" w:rsidP="00303D55">
            <w:pPr>
              <w:pStyle w:val="ListParagraph"/>
              <w:numPr>
                <w:ilvl w:val="1"/>
                <w:numId w:val="37"/>
              </w:numPr>
              <w:spacing w:line="276" w:lineRule="auto"/>
              <w:contextualSpacing/>
              <w:rPr>
                <w:rFonts w:ascii="Calibri" w:hAnsi="Calibri" w:cs="Calibri"/>
                <w:color w:val="002060"/>
              </w:rPr>
            </w:pPr>
            <w:r w:rsidRPr="00303D55">
              <w:rPr>
                <w:rFonts w:ascii="Calibri" w:hAnsi="Calibri" w:cs="Calibri"/>
                <w:color w:val="002060"/>
              </w:rPr>
              <w:t>Položaj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r w:rsidRPr="00303D55">
              <w:rPr>
                <w:rFonts w:ascii="Calibri" w:hAnsi="Calibri" w:cs="Calibri"/>
                <w:color w:val="002060"/>
              </w:rPr>
              <w:t>osiguranika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r w:rsidRPr="00303D55">
              <w:rPr>
                <w:rFonts w:ascii="Calibri" w:hAnsi="Calibri" w:cs="Calibri"/>
                <w:color w:val="002060"/>
              </w:rPr>
              <w:t>na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r w:rsidRPr="00303D55">
              <w:rPr>
                <w:rFonts w:ascii="Calibri" w:hAnsi="Calibri" w:cs="Calibri"/>
                <w:color w:val="002060"/>
              </w:rPr>
              <w:t>osnovu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r w:rsidRPr="00303D55">
              <w:rPr>
                <w:rFonts w:ascii="Calibri" w:hAnsi="Calibri" w:cs="Calibri"/>
                <w:color w:val="002060"/>
              </w:rPr>
              <w:t>klauzule</w:t>
            </w:r>
          </w:p>
          <w:p w:rsidR="00303D55" w:rsidRPr="00303D55" w:rsidRDefault="00303D55" w:rsidP="00303D55">
            <w:pPr>
              <w:pStyle w:val="ListParagraph"/>
              <w:numPr>
                <w:ilvl w:val="1"/>
                <w:numId w:val="37"/>
              </w:numPr>
              <w:spacing w:line="276" w:lineRule="auto"/>
              <w:contextualSpacing/>
              <w:rPr>
                <w:rFonts w:ascii="Calibri" w:hAnsi="Calibri" w:cs="Calibri"/>
                <w:color w:val="002060"/>
              </w:rPr>
            </w:pPr>
            <w:r w:rsidRPr="00303D55">
              <w:rPr>
                <w:rFonts w:ascii="Calibri" w:hAnsi="Calibri" w:cs="Calibri"/>
                <w:color w:val="002060"/>
              </w:rPr>
              <w:t>Uticaj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r w:rsidRPr="00303D55">
              <w:rPr>
                <w:rFonts w:ascii="Calibri" w:hAnsi="Calibri" w:cs="Calibri"/>
                <w:color w:val="002060"/>
              </w:rPr>
              <w:t>klauzule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r w:rsidRPr="00303D55">
              <w:rPr>
                <w:rFonts w:ascii="Calibri" w:hAnsi="Calibri" w:cs="Calibri"/>
                <w:color w:val="002060"/>
              </w:rPr>
              <w:t>na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r w:rsidRPr="00303D55">
              <w:rPr>
                <w:rFonts w:ascii="Calibri" w:hAnsi="Calibri" w:cs="Calibri"/>
                <w:color w:val="002060"/>
              </w:rPr>
              <w:t>treće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r w:rsidRPr="00303D55">
              <w:rPr>
                <w:rFonts w:ascii="Calibri" w:hAnsi="Calibri" w:cs="Calibri"/>
                <w:color w:val="002060"/>
              </w:rPr>
              <w:t>oštećeno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r w:rsidRPr="00303D55">
              <w:rPr>
                <w:rFonts w:ascii="Calibri" w:hAnsi="Calibri" w:cs="Calibri"/>
                <w:color w:val="002060"/>
              </w:rPr>
              <w:t>lice</w:t>
            </w:r>
          </w:p>
          <w:p w:rsidR="00303D55" w:rsidRPr="00303D55" w:rsidRDefault="00303D55" w:rsidP="00303D55">
            <w:pPr>
              <w:pStyle w:val="ListParagraph"/>
              <w:numPr>
                <w:ilvl w:val="1"/>
                <w:numId w:val="37"/>
              </w:numPr>
              <w:spacing w:line="276" w:lineRule="auto"/>
              <w:contextualSpacing/>
              <w:rPr>
                <w:rFonts w:ascii="Calibri" w:hAnsi="Calibri" w:cs="Calibri"/>
                <w:color w:val="002060"/>
              </w:rPr>
            </w:pPr>
            <w:r w:rsidRPr="00303D55">
              <w:rPr>
                <w:rFonts w:ascii="Calibri" w:hAnsi="Calibri" w:cs="Calibri"/>
                <w:color w:val="002060"/>
              </w:rPr>
              <w:t>Cilјna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r w:rsidRPr="00303D55">
              <w:rPr>
                <w:rFonts w:ascii="Calibri" w:hAnsi="Calibri" w:cs="Calibri"/>
                <w:color w:val="002060"/>
              </w:rPr>
              <w:t>funkcija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r w:rsidRPr="00303D55">
              <w:rPr>
                <w:rFonts w:ascii="Calibri" w:hAnsi="Calibri" w:cs="Calibri"/>
                <w:color w:val="002060"/>
              </w:rPr>
              <w:t>klauzule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</w:p>
          <w:p w:rsidR="00303D55" w:rsidRPr="00303D55" w:rsidRDefault="00303D55" w:rsidP="00303D55">
            <w:pPr>
              <w:pStyle w:val="ListParagraph"/>
              <w:numPr>
                <w:ilvl w:val="0"/>
                <w:numId w:val="37"/>
              </w:numPr>
              <w:spacing w:after="200" w:line="276" w:lineRule="auto"/>
              <w:ind w:left="284" w:hanging="284"/>
              <w:contextualSpacing/>
              <w:rPr>
                <w:rFonts w:ascii="Calibri" w:hAnsi="Calibri" w:cs="Calibri"/>
                <w:color w:val="002060"/>
              </w:rPr>
            </w:pPr>
            <w:r w:rsidRPr="00303D55">
              <w:rPr>
                <w:rFonts w:ascii="Calibri" w:hAnsi="Calibri" w:cs="Calibri"/>
                <w:color w:val="002060"/>
              </w:rPr>
              <w:t>Klauzula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r w:rsidRPr="00303D55">
              <w:rPr>
                <w:rFonts w:ascii="Calibri" w:hAnsi="Calibri" w:cs="Calibri"/>
                <w:color w:val="002060"/>
              </w:rPr>
              <w:t>o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r w:rsidRPr="00303D55">
              <w:rPr>
                <w:rFonts w:ascii="Calibri" w:hAnsi="Calibri" w:cs="Calibri"/>
                <w:color w:val="002060"/>
              </w:rPr>
              <w:t>zabrani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r w:rsidRPr="00303D55">
              <w:rPr>
                <w:rFonts w:ascii="Calibri" w:hAnsi="Calibri" w:cs="Calibri"/>
                <w:color w:val="002060"/>
              </w:rPr>
              <w:t>poravnanja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</w:p>
          <w:p w:rsidR="00303D55" w:rsidRPr="00303D55" w:rsidRDefault="00303D55" w:rsidP="00303D55">
            <w:pPr>
              <w:pStyle w:val="ListParagraph"/>
              <w:numPr>
                <w:ilvl w:val="1"/>
                <w:numId w:val="37"/>
              </w:numPr>
              <w:spacing w:after="200" w:line="276" w:lineRule="auto"/>
              <w:contextualSpacing/>
              <w:rPr>
                <w:rFonts w:ascii="Calibri" w:hAnsi="Calibri" w:cs="Calibri"/>
                <w:color w:val="002060"/>
              </w:rPr>
            </w:pPr>
            <w:r w:rsidRPr="00303D55">
              <w:rPr>
                <w:rFonts w:ascii="Calibri" w:hAnsi="Calibri" w:cs="Calibri"/>
                <w:color w:val="002060"/>
              </w:rPr>
              <w:t>Pojam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r w:rsidRPr="00303D55">
              <w:rPr>
                <w:rFonts w:ascii="Calibri" w:hAnsi="Calibri" w:cs="Calibri"/>
                <w:color w:val="002060"/>
              </w:rPr>
              <w:t>klauzule</w:t>
            </w:r>
            <w:r w:rsidRPr="00303D55">
              <w:rPr>
                <w:rFonts w:ascii="Calibri" w:hAnsi="Calibri" w:cs="Calibri"/>
                <w:color w:val="002060"/>
              </w:rPr>
              <w:t xml:space="preserve"> – </w:t>
            </w:r>
            <w:r w:rsidRPr="00303D55">
              <w:rPr>
                <w:rFonts w:ascii="Calibri" w:hAnsi="Calibri" w:cs="Calibri"/>
                <w:color w:val="002060"/>
              </w:rPr>
              <w:t>kako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r w:rsidRPr="00303D55">
              <w:rPr>
                <w:rFonts w:ascii="Calibri" w:hAnsi="Calibri" w:cs="Calibri"/>
                <w:color w:val="002060"/>
              </w:rPr>
              <w:t>glasi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</w:p>
          <w:p w:rsidR="00303D55" w:rsidRPr="00303D55" w:rsidRDefault="00303D55" w:rsidP="00303D55">
            <w:pPr>
              <w:pStyle w:val="ListParagraph"/>
              <w:numPr>
                <w:ilvl w:val="1"/>
                <w:numId w:val="37"/>
              </w:numPr>
              <w:spacing w:after="200" w:line="276" w:lineRule="auto"/>
              <w:contextualSpacing/>
              <w:rPr>
                <w:rFonts w:ascii="Calibri" w:hAnsi="Calibri" w:cs="Calibri"/>
                <w:color w:val="002060"/>
              </w:rPr>
            </w:pPr>
            <w:r w:rsidRPr="00303D55">
              <w:rPr>
                <w:rFonts w:ascii="Calibri" w:hAnsi="Calibri" w:cs="Calibri"/>
                <w:color w:val="002060"/>
              </w:rPr>
              <w:t>Ko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r w:rsidRPr="00303D55">
              <w:rPr>
                <w:rFonts w:ascii="Calibri" w:hAnsi="Calibri" w:cs="Calibri"/>
                <w:color w:val="002060"/>
              </w:rPr>
              <w:t>sme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r w:rsidRPr="00303D55">
              <w:rPr>
                <w:rFonts w:ascii="Calibri" w:hAnsi="Calibri" w:cs="Calibri"/>
                <w:color w:val="002060"/>
              </w:rPr>
              <w:t>da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r w:rsidRPr="00303D55">
              <w:rPr>
                <w:rFonts w:ascii="Calibri" w:hAnsi="Calibri" w:cs="Calibri"/>
                <w:color w:val="002060"/>
              </w:rPr>
              <w:t>zaklјuči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r w:rsidRPr="00303D55">
              <w:rPr>
                <w:rFonts w:ascii="Calibri" w:hAnsi="Calibri" w:cs="Calibri"/>
                <w:color w:val="002060"/>
              </w:rPr>
              <w:t>poravnanje</w:t>
            </w:r>
            <w:r w:rsidRPr="00303D55">
              <w:rPr>
                <w:rFonts w:ascii="Calibri" w:hAnsi="Calibri" w:cs="Calibri"/>
                <w:color w:val="002060"/>
              </w:rPr>
              <w:t xml:space="preserve">? </w:t>
            </w:r>
          </w:p>
          <w:p w:rsidR="00303D55" w:rsidRPr="00303D55" w:rsidRDefault="00303D55" w:rsidP="00303D55">
            <w:pPr>
              <w:pStyle w:val="ListParagraph"/>
              <w:numPr>
                <w:ilvl w:val="1"/>
                <w:numId w:val="37"/>
              </w:numPr>
              <w:spacing w:after="200" w:line="276" w:lineRule="auto"/>
              <w:contextualSpacing/>
              <w:rPr>
                <w:rFonts w:ascii="Calibri" w:hAnsi="Calibri" w:cs="Calibri"/>
                <w:color w:val="002060"/>
              </w:rPr>
            </w:pPr>
            <w:r w:rsidRPr="00303D55">
              <w:rPr>
                <w:rFonts w:ascii="Calibri" w:hAnsi="Calibri" w:cs="Calibri"/>
                <w:color w:val="002060"/>
              </w:rPr>
              <w:t>Granice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r w:rsidRPr="00303D55">
              <w:rPr>
                <w:rFonts w:ascii="Calibri" w:hAnsi="Calibri" w:cs="Calibri"/>
                <w:color w:val="002060"/>
              </w:rPr>
              <w:t>klauzule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r w:rsidRPr="00303D55">
              <w:rPr>
                <w:rFonts w:ascii="Calibri" w:hAnsi="Calibri" w:cs="Calibri"/>
                <w:color w:val="002060"/>
              </w:rPr>
              <w:t>o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r w:rsidRPr="00303D55">
              <w:rPr>
                <w:rFonts w:ascii="Calibri" w:hAnsi="Calibri" w:cs="Calibri"/>
                <w:color w:val="002060"/>
              </w:rPr>
              <w:t>zabrani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r w:rsidRPr="00303D55">
              <w:rPr>
                <w:rFonts w:ascii="Calibri" w:hAnsi="Calibri" w:cs="Calibri"/>
                <w:color w:val="002060"/>
              </w:rPr>
              <w:t>poravnanja</w:t>
            </w:r>
          </w:p>
          <w:p w:rsidR="00303D55" w:rsidRPr="00303D55" w:rsidRDefault="00303D55" w:rsidP="00303D55">
            <w:pPr>
              <w:pStyle w:val="ListParagraph"/>
              <w:numPr>
                <w:ilvl w:val="1"/>
                <w:numId w:val="37"/>
              </w:numPr>
              <w:spacing w:after="200" w:line="276" w:lineRule="auto"/>
              <w:contextualSpacing/>
              <w:rPr>
                <w:rFonts w:ascii="Calibri" w:hAnsi="Calibri" w:cs="Calibri"/>
                <w:color w:val="002060"/>
              </w:rPr>
            </w:pPr>
            <w:r w:rsidRPr="00303D55">
              <w:rPr>
                <w:rFonts w:ascii="Calibri" w:hAnsi="Calibri" w:cs="Calibri"/>
                <w:color w:val="002060"/>
              </w:rPr>
              <w:t>Cilјna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r w:rsidRPr="00303D55">
              <w:rPr>
                <w:rFonts w:ascii="Calibri" w:hAnsi="Calibri" w:cs="Calibri"/>
                <w:color w:val="002060"/>
              </w:rPr>
              <w:t>funkcija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r w:rsidRPr="00303D55">
              <w:rPr>
                <w:rFonts w:ascii="Calibri" w:hAnsi="Calibri" w:cs="Calibri"/>
                <w:color w:val="002060"/>
              </w:rPr>
              <w:t>klauzule</w:t>
            </w:r>
          </w:p>
          <w:p w:rsidR="00303D55" w:rsidRPr="00303D55" w:rsidRDefault="00303D55" w:rsidP="00303D55">
            <w:pPr>
              <w:pStyle w:val="ListParagraph"/>
              <w:numPr>
                <w:ilvl w:val="0"/>
                <w:numId w:val="37"/>
              </w:numPr>
              <w:spacing w:after="200" w:line="276" w:lineRule="auto"/>
              <w:contextualSpacing/>
              <w:rPr>
                <w:rFonts w:ascii="Calibri" w:hAnsi="Calibri" w:cs="Calibri"/>
                <w:color w:val="002060"/>
              </w:rPr>
            </w:pPr>
            <w:r w:rsidRPr="00303D55">
              <w:rPr>
                <w:rFonts w:ascii="Calibri" w:hAnsi="Calibri" w:cs="Calibri"/>
                <w:color w:val="002060"/>
              </w:rPr>
              <w:t>Klauzula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r w:rsidRPr="00303D55">
              <w:rPr>
                <w:rFonts w:ascii="Calibri" w:hAnsi="Calibri" w:cs="Calibri"/>
                <w:color w:val="002060"/>
              </w:rPr>
              <w:t>o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r w:rsidRPr="00303D55">
              <w:rPr>
                <w:rFonts w:ascii="Calibri" w:hAnsi="Calibri" w:cs="Calibri"/>
                <w:color w:val="002060"/>
              </w:rPr>
              <w:t>zabrani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r w:rsidRPr="00303D55">
              <w:rPr>
                <w:rFonts w:ascii="Calibri" w:hAnsi="Calibri" w:cs="Calibri"/>
                <w:color w:val="002060"/>
              </w:rPr>
              <w:t>priznanja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r w:rsidRPr="00303D55">
              <w:rPr>
                <w:rFonts w:ascii="Calibri" w:hAnsi="Calibri" w:cs="Calibri"/>
                <w:color w:val="002060"/>
              </w:rPr>
              <w:t>odgovornosti</w:t>
            </w:r>
          </w:p>
          <w:p w:rsidR="00303D55" w:rsidRPr="00303D55" w:rsidRDefault="00303D55" w:rsidP="00303D55">
            <w:pPr>
              <w:pStyle w:val="ListParagraph"/>
              <w:numPr>
                <w:ilvl w:val="1"/>
                <w:numId w:val="37"/>
              </w:numPr>
              <w:spacing w:after="200" w:line="276" w:lineRule="auto"/>
              <w:contextualSpacing/>
              <w:rPr>
                <w:rFonts w:ascii="Calibri" w:hAnsi="Calibri" w:cs="Calibri"/>
                <w:color w:val="002060"/>
              </w:rPr>
            </w:pPr>
            <w:r w:rsidRPr="00303D55">
              <w:rPr>
                <w:rFonts w:ascii="Calibri" w:hAnsi="Calibri" w:cs="Calibri"/>
                <w:color w:val="002060"/>
              </w:rPr>
              <w:t>Da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r w:rsidRPr="00303D55">
              <w:rPr>
                <w:rFonts w:ascii="Calibri" w:hAnsi="Calibri" w:cs="Calibri"/>
                <w:color w:val="002060"/>
              </w:rPr>
              <w:t>li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r w:rsidRPr="00303D55">
              <w:rPr>
                <w:rFonts w:ascii="Calibri" w:hAnsi="Calibri" w:cs="Calibri"/>
                <w:color w:val="002060"/>
              </w:rPr>
              <w:t>osiguranik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r w:rsidRPr="00303D55">
              <w:rPr>
                <w:rFonts w:ascii="Calibri" w:hAnsi="Calibri" w:cs="Calibri"/>
                <w:color w:val="002060"/>
              </w:rPr>
              <w:t>sme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r w:rsidRPr="00303D55">
              <w:rPr>
                <w:rFonts w:ascii="Calibri" w:hAnsi="Calibri" w:cs="Calibri"/>
                <w:color w:val="002060"/>
              </w:rPr>
              <w:t>da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r w:rsidRPr="00303D55">
              <w:rPr>
                <w:rFonts w:ascii="Calibri" w:hAnsi="Calibri" w:cs="Calibri"/>
                <w:color w:val="002060"/>
              </w:rPr>
              <w:t>prizna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r w:rsidRPr="00303D55">
              <w:rPr>
                <w:rFonts w:ascii="Calibri" w:hAnsi="Calibri" w:cs="Calibri"/>
                <w:color w:val="002060"/>
              </w:rPr>
              <w:t>odgovornost</w:t>
            </w:r>
            <w:r w:rsidRPr="00303D55">
              <w:rPr>
                <w:rFonts w:ascii="Calibri" w:hAnsi="Calibri" w:cs="Calibri"/>
                <w:color w:val="002060"/>
              </w:rPr>
              <w:t>?</w:t>
            </w:r>
          </w:p>
          <w:p w:rsidR="00303D55" w:rsidRPr="00303D55" w:rsidRDefault="00303D55" w:rsidP="00303D55">
            <w:pPr>
              <w:pStyle w:val="ListParagraph"/>
              <w:numPr>
                <w:ilvl w:val="1"/>
                <w:numId w:val="37"/>
              </w:numPr>
              <w:spacing w:after="200" w:line="276" w:lineRule="auto"/>
              <w:contextualSpacing/>
              <w:rPr>
                <w:rFonts w:ascii="Calibri" w:hAnsi="Calibri" w:cs="Calibri"/>
                <w:color w:val="002060"/>
              </w:rPr>
            </w:pPr>
            <w:r w:rsidRPr="00303D55">
              <w:rPr>
                <w:rFonts w:ascii="Calibri" w:hAnsi="Calibri" w:cs="Calibri"/>
                <w:color w:val="002060"/>
              </w:rPr>
              <w:lastRenderedPageBreak/>
              <w:t>Uticaj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r w:rsidRPr="00303D55">
              <w:rPr>
                <w:rFonts w:ascii="Calibri" w:hAnsi="Calibri" w:cs="Calibri"/>
                <w:color w:val="002060"/>
              </w:rPr>
              <w:t>osiguravača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r w:rsidRPr="00303D55">
              <w:rPr>
                <w:rFonts w:ascii="Calibri" w:hAnsi="Calibri" w:cs="Calibri"/>
                <w:color w:val="002060"/>
              </w:rPr>
              <w:t>na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r w:rsidRPr="00303D55">
              <w:rPr>
                <w:rFonts w:ascii="Calibri" w:hAnsi="Calibri" w:cs="Calibri"/>
                <w:color w:val="002060"/>
              </w:rPr>
              <w:t>ponašanje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r w:rsidRPr="00303D55">
              <w:rPr>
                <w:rFonts w:ascii="Calibri" w:hAnsi="Calibri" w:cs="Calibri"/>
                <w:color w:val="002060"/>
              </w:rPr>
              <w:t>osiguranika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r w:rsidRPr="00303D55">
              <w:rPr>
                <w:rFonts w:ascii="Calibri" w:hAnsi="Calibri" w:cs="Calibri"/>
                <w:color w:val="002060"/>
              </w:rPr>
              <w:t>u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r w:rsidRPr="00303D55">
              <w:rPr>
                <w:rFonts w:ascii="Calibri" w:hAnsi="Calibri" w:cs="Calibri"/>
                <w:color w:val="002060"/>
              </w:rPr>
              <w:t>sporu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r w:rsidRPr="00303D55">
              <w:rPr>
                <w:rFonts w:ascii="Calibri" w:hAnsi="Calibri" w:cs="Calibri"/>
                <w:color w:val="002060"/>
              </w:rPr>
              <w:t>povodom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r w:rsidRPr="00303D55">
              <w:rPr>
                <w:rFonts w:ascii="Calibri" w:hAnsi="Calibri" w:cs="Calibri"/>
                <w:color w:val="002060"/>
              </w:rPr>
              <w:t>njegove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r w:rsidRPr="00303D55">
              <w:rPr>
                <w:rFonts w:ascii="Calibri" w:hAnsi="Calibri" w:cs="Calibri"/>
                <w:color w:val="002060"/>
              </w:rPr>
              <w:t>odgovornosti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</w:p>
          <w:p w:rsidR="00303D55" w:rsidRPr="00303D55" w:rsidRDefault="00303D55" w:rsidP="00303D55">
            <w:pPr>
              <w:pStyle w:val="ListParagraph"/>
              <w:numPr>
                <w:ilvl w:val="0"/>
                <w:numId w:val="37"/>
              </w:numPr>
              <w:spacing w:after="200" w:line="276" w:lineRule="auto"/>
              <w:contextualSpacing/>
              <w:rPr>
                <w:rFonts w:ascii="Calibri" w:hAnsi="Calibri" w:cs="Calibri"/>
                <w:color w:val="002060"/>
              </w:rPr>
            </w:pPr>
            <w:r w:rsidRPr="00303D55">
              <w:rPr>
                <w:rFonts w:ascii="Calibri" w:hAnsi="Calibri" w:cs="Calibri"/>
                <w:color w:val="002060"/>
              </w:rPr>
              <w:t>Da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r w:rsidRPr="00303D55">
              <w:rPr>
                <w:rFonts w:ascii="Calibri" w:hAnsi="Calibri" w:cs="Calibri"/>
                <w:color w:val="002060"/>
              </w:rPr>
              <w:t>li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r w:rsidRPr="00303D55">
              <w:rPr>
                <w:rFonts w:ascii="Calibri" w:hAnsi="Calibri" w:cs="Calibri"/>
                <w:color w:val="002060"/>
              </w:rPr>
              <w:t>klauzula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r w:rsidRPr="00303D55">
              <w:rPr>
                <w:rFonts w:ascii="Calibri" w:hAnsi="Calibri" w:cs="Calibri"/>
                <w:color w:val="002060"/>
              </w:rPr>
              <w:t>o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r w:rsidRPr="00303D55">
              <w:rPr>
                <w:rFonts w:ascii="Calibri" w:hAnsi="Calibri" w:cs="Calibri"/>
                <w:color w:val="002060"/>
              </w:rPr>
              <w:t>vođenju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r w:rsidRPr="00303D55">
              <w:rPr>
                <w:rFonts w:ascii="Calibri" w:hAnsi="Calibri" w:cs="Calibri"/>
                <w:color w:val="002060"/>
              </w:rPr>
              <w:t>spora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r w:rsidRPr="00303D55">
              <w:rPr>
                <w:rFonts w:ascii="Calibri" w:hAnsi="Calibri" w:cs="Calibri"/>
                <w:color w:val="002060"/>
              </w:rPr>
              <w:t>i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r w:rsidRPr="00303D55">
              <w:rPr>
                <w:rFonts w:ascii="Calibri" w:hAnsi="Calibri" w:cs="Calibri"/>
                <w:color w:val="002060"/>
              </w:rPr>
              <w:t>klauzula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r w:rsidRPr="00303D55">
              <w:rPr>
                <w:rFonts w:ascii="Calibri" w:hAnsi="Calibri" w:cs="Calibri"/>
                <w:color w:val="002060"/>
              </w:rPr>
              <w:t>o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r w:rsidRPr="00303D55">
              <w:rPr>
                <w:rFonts w:ascii="Calibri" w:hAnsi="Calibri" w:cs="Calibri"/>
                <w:color w:val="002060"/>
              </w:rPr>
              <w:t>zabrani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r w:rsidRPr="00303D55">
              <w:rPr>
                <w:rFonts w:ascii="Calibri" w:hAnsi="Calibri" w:cs="Calibri"/>
                <w:color w:val="002060"/>
              </w:rPr>
              <w:t>poravnanja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r w:rsidRPr="00303D55">
              <w:rPr>
                <w:rFonts w:ascii="Calibri" w:hAnsi="Calibri" w:cs="Calibri"/>
                <w:color w:val="002060"/>
              </w:rPr>
              <w:t>deranžiraju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r w:rsidRPr="00303D55">
              <w:rPr>
                <w:rFonts w:ascii="Calibri" w:hAnsi="Calibri" w:cs="Calibri"/>
                <w:color w:val="002060"/>
              </w:rPr>
              <w:t>pravo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r w:rsidRPr="00303D55">
              <w:rPr>
                <w:rFonts w:ascii="Calibri" w:hAnsi="Calibri" w:cs="Calibri"/>
                <w:color w:val="002060"/>
              </w:rPr>
              <w:t>na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r w:rsidRPr="00303D55">
              <w:rPr>
                <w:rFonts w:ascii="Calibri" w:hAnsi="Calibri" w:cs="Calibri"/>
                <w:color w:val="002060"/>
              </w:rPr>
              <w:t>naknadu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r w:rsidRPr="00303D55">
              <w:rPr>
                <w:rFonts w:ascii="Calibri" w:hAnsi="Calibri" w:cs="Calibri"/>
                <w:color w:val="002060"/>
              </w:rPr>
              <w:t>štete</w:t>
            </w:r>
            <w:r w:rsidRPr="00303D55">
              <w:rPr>
                <w:rFonts w:ascii="Calibri" w:hAnsi="Calibri" w:cs="Calibri"/>
                <w:color w:val="002060"/>
              </w:rPr>
              <w:t xml:space="preserve">? </w:t>
            </w:r>
          </w:p>
          <w:p w:rsidR="00303D55" w:rsidRPr="00303D55" w:rsidRDefault="00303D55" w:rsidP="00303D55">
            <w:pPr>
              <w:pStyle w:val="ListParagraph"/>
              <w:numPr>
                <w:ilvl w:val="0"/>
                <w:numId w:val="37"/>
              </w:numPr>
              <w:spacing w:after="200" w:line="276" w:lineRule="auto"/>
              <w:contextualSpacing/>
              <w:rPr>
                <w:rFonts w:ascii="Calibri" w:hAnsi="Calibri" w:cs="Calibri"/>
                <w:color w:val="002060"/>
              </w:rPr>
            </w:pPr>
            <w:r w:rsidRPr="00303D55">
              <w:rPr>
                <w:rFonts w:ascii="Calibri" w:hAnsi="Calibri" w:cs="Calibri"/>
                <w:color w:val="002060"/>
              </w:rPr>
              <w:t>Preporuke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r w:rsidRPr="00303D55">
              <w:rPr>
                <w:rFonts w:ascii="Calibri" w:hAnsi="Calibri" w:cs="Calibri"/>
                <w:color w:val="002060"/>
              </w:rPr>
              <w:t>o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r w:rsidRPr="00303D55">
              <w:rPr>
                <w:rFonts w:ascii="Calibri" w:hAnsi="Calibri" w:cs="Calibri"/>
                <w:color w:val="002060"/>
              </w:rPr>
              <w:t>pobolјšanju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r w:rsidRPr="00303D55">
              <w:rPr>
                <w:rFonts w:ascii="Calibri" w:hAnsi="Calibri" w:cs="Calibri"/>
                <w:color w:val="002060"/>
              </w:rPr>
              <w:t>zaštite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r w:rsidRPr="00303D55">
              <w:rPr>
                <w:rFonts w:ascii="Calibri" w:hAnsi="Calibri" w:cs="Calibri"/>
                <w:color w:val="002060"/>
              </w:rPr>
              <w:t>osiguranika</w:t>
            </w:r>
            <w:r w:rsidRPr="00303D55">
              <w:rPr>
                <w:rFonts w:ascii="Calibri" w:hAnsi="Calibri" w:cs="Calibri"/>
                <w:color w:val="002060"/>
              </w:rPr>
              <w:t xml:space="preserve">, </w:t>
            </w:r>
            <w:r w:rsidRPr="00303D55">
              <w:rPr>
                <w:rFonts w:ascii="Calibri" w:hAnsi="Calibri" w:cs="Calibri"/>
                <w:color w:val="002060"/>
              </w:rPr>
              <w:t>odnosno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r w:rsidRPr="00303D55">
              <w:rPr>
                <w:rFonts w:ascii="Calibri" w:hAnsi="Calibri" w:cs="Calibri"/>
                <w:color w:val="002060"/>
              </w:rPr>
              <w:t>oštećenog</w:t>
            </w:r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r w:rsidRPr="00303D55">
              <w:rPr>
                <w:rFonts w:ascii="Calibri" w:hAnsi="Calibri" w:cs="Calibri"/>
                <w:color w:val="002060"/>
              </w:rPr>
              <w:t>lica</w:t>
            </w:r>
            <w:r w:rsidRPr="00303D55">
              <w:rPr>
                <w:rFonts w:ascii="Calibri" w:hAnsi="Calibri" w:cs="Calibri"/>
                <w:color w:val="002060"/>
              </w:rPr>
              <w:t xml:space="preserve">  </w:t>
            </w:r>
          </w:p>
          <w:p w:rsidR="005A1CC8" w:rsidRPr="00C72E23" w:rsidRDefault="005A1CC8" w:rsidP="00303D55">
            <w:pPr>
              <w:pStyle w:val="ListParagraph"/>
              <w:spacing w:after="200" w:line="276" w:lineRule="auto"/>
              <w:contextualSpacing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327" w:type="dxa"/>
            <w:gridSpan w:val="2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AA3C86" w:rsidRDefault="005A1CC8" w:rsidP="000B6C55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0B6C55" w:rsidRPr="00AA3C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 dr</w:t>
            </w:r>
            <w:r w:rsidR="00172185" w:rsidRPr="00AA3C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r w:rsidR="000B6C55" w:rsidRPr="00AA3C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Nataša Petrović Tomić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5A1CC8" w:rsidRPr="0009158B" w:rsidTr="00303D55">
        <w:trPr>
          <w:gridAfter w:val="1"/>
          <w:wAfter w:w="56" w:type="dxa"/>
          <w:trHeight w:val="555"/>
          <w:jc w:val="center"/>
        </w:trPr>
        <w:tc>
          <w:tcPr>
            <w:tcW w:w="7919" w:type="dxa"/>
            <w:gridSpan w:val="5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2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4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303D55">
        <w:trPr>
          <w:gridAfter w:val="1"/>
          <w:wAfter w:w="56" w:type="dxa"/>
          <w:trHeight w:val="1029"/>
          <w:jc w:val="center"/>
        </w:trPr>
        <w:tc>
          <w:tcPr>
            <w:tcW w:w="7919" w:type="dxa"/>
            <w:gridSpan w:val="5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2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03D55" w:rsidRDefault="005A1CC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:rsidR="005A1CC8" w:rsidRPr="00303D55" w:rsidRDefault="005A1CC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:rsidTr="00303D55">
        <w:trPr>
          <w:gridAfter w:val="1"/>
          <w:wAfter w:w="56" w:type="dxa"/>
          <w:trHeight w:val="70"/>
          <w:jc w:val="center"/>
        </w:trPr>
        <w:tc>
          <w:tcPr>
            <w:tcW w:w="3368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013" w:type="dxa"/>
            <w:gridSpan w:val="5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303D55">
        <w:trPr>
          <w:trHeight w:val="683"/>
          <w:jc w:val="center"/>
        </w:trPr>
        <w:tc>
          <w:tcPr>
            <w:tcW w:w="8010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566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303D55">
        <w:trPr>
          <w:trHeight w:val="260"/>
          <w:jc w:val="center"/>
        </w:trPr>
        <w:tc>
          <w:tcPr>
            <w:tcW w:w="11576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1CC8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5A1CC8" w:rsidRPr="00E6645E" w:rsidRDefault="005A1CC8" w:rsidP="00303D55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303D5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21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303D5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februa</w:t>
            </w:r>
            <w:r w:rsidR="008D57E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ra</w:t>
            </w:r>
            <w:r w:rsidR="00303D5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2022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303D55">
        <w:trPr>
          <w:gridAfter w:val="1"/>
          <w:wAfter w:w="56" w:type="dxa"/>
          <w:trHeight w:val="123"/>
          <w:jc w:val="center"/>
        </w:trPr>
        <w:tc>
          <w:tcPr>
            <w:tcW w:w="4946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574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303D55">
        <w:trPr>
          <w:gridAfter w:val="1"/>
          <w:wAfter w:w="56" w:type="dxa"/>
          <w:trHeight w:val="843"/>
          <w:jc w:val="center"/>
        </w:trPr>
        <w:tc>
          <w:tcPr>
            <w:tcW w:w="1152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303D55">
              <w:trPr>
                <w:trHeight w:val="648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6157" w:rsidRDefault="008E6157">
      <w:r>
        <w:separator/>
      </w:r>
    </w:p>
  </w:endnote>
  <w:endnote w:type="continuationSeparator" w:id="0">
    <w:p w:rsidR="008E6157" w:rsidRDefault="008E61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6157" w:rsidRDefault="008E6157">
      <w:r>
        <w:separator/>
      </w:r>
    </w:p>
  </w:footnote>
  <w:footnote w:type="continuationSeparator" w:id="0">
    <w:p w:rsidR="008E6157" w:rsidRDefault="008E61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1A705EC"/>
    <w:multiLevelType w:val="multilevel"/>
    <w:tmpl w:val="995250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8B3150"/>
    <w:multiLevelType w:val="hybridMultilevel"/>
    <w:tmpl w:val="029C9A6A"/>
    <w:lvl w:ilvl="0" w:tplc="624A4974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7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B44F7E"/>
    <w:multiLevelType w:val="multilevel"/>
    <w:tmpl w:val="995250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2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20"/>
  </w:num>
  <w:num w:numId="3">
    <w:abstractNumId w:val="9"/>
  </w:num>
  <w:num w:numId="4">
    <w:abstractNumId w:val="18"/>
  </w:num>
  <w:num w:numId="5">
    <w:abstractNumId w:val="24"/>
  </w:num>
  <w:num w:numId="6">
    <w:abstractNumId w:val="19"/>
  </w:num>
  <w:num w:numId="7">
    <w:abstractNumId w:val="10"/>
  </w:num>
  <w:num w:numId="8">
    <w:abstractNumId w:val="5"/>
  </w:num>
  <w:num w:numId="9">
    <w:abstractNumId w:val="7"/>
  </w:num>
  <w:num w:numId="10">
    <w:abstractNumId w:val="36"/>
  </w:num>
  <w:num w:numId="11">
    <w:abstractNumId w:val="27"/>
  </w:num>
  <w:num w:numId="12">
    <w:abstractNumId w:val="3"/>
  </w:num>
  <w:num w:numId="13">
    <w:abstractNumId w:val="0"/>
  </w:num>
  <w:num w:numId="14">
    <w:abstractNumId w:val="37"/>
  </w:num>
  <w:num w:numId="15">
    <w:abstractNumId w:val="14"/>
  </w:num>
  <w:num w:numId="16">
    <w:abstractNumId w:val="21"/>
  </w:num>
  <w:num w:numId="17">
    <w:abstractNumId w:val="12"/>
  </w:num>
  <w:num w:numId="18">
    <w:abstractNumId w:val="28"/>
  </w:num>
  <w:num w:numId="19">
    <w:abstractNumId w:val="15"/>
  </w:num>
  <w:num w:numId="20">
    <w:abstractNumId w:val="2"/>
  </w:num>
  <w:num w:numId="21">
    <w:abstractNumId w:val="25"/>
  </w:num>
  <w:num w:numId="22">
    <w:abstractNumId w:val="8"/>
  </w:num>
  <w:num w:numId="23">
    <w:abstractNumId w:val="29"/>
  </w:num>
  <w:num w:numId="24">
    <w:abstractNumId w:val="13"/>
  </w:num>
  <w:num w:numId="25">
    <w:abstractNumId w:val="16"/>
  </w:num>
  <w:num w:numId="26">
    <w:abstractNumId w:val="22"/>
  </w:num>
  <w:num w:numId="27">
    <w:abstractNumId w:val="32"/>
  </w:num>
  <w:num w:numId="28">
    <w:abstractNumId w:val="23"/>
  </w:num>
  <w:num w:numId="29">
    <w:abstractNumId w:val="26"/>
  </w:num>
  <w:num w:numId="30">
    <w:abstractNumId w:val="35"/>
  </w:num>
  <w:num w:numId="31">
    <w:abstractNumId w:val="17"/>
  </w:num>
  <w:num w:numId="32">
    <w:abstractNumId w:val="34"/>
  </w:num>
  <w:num w:numId="33">
    <w:abstractNumId w:val="11"/>
  </w:num>
  <w:num w:numId="34">
    <w:abstractNumId w:val="30"/>
  </w:num>
  <w:num w:numId="35">
    <w:abstractNumId w:val="6"/>
  </w:num>
  <w:num w:numId="36">
    <w:abstractNumId w:val="4"/>
  </w:num>
  <w:num w:numId="37">
    <w:abstractNumId w:val="31"/>
  </w:num>
  <w:num w:numId="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75C1"/>
    <w:rsid w:val="00142D8D"/>
    <w:rsid w:val="001478EA"/>
    <w:rsid w:val="00150DA9"/>
    <w:rsid w:val="00155EB4"/>
    <w:rsid w:val="00166B90"/>
    <w:rsid w:val="00172185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0BA9"/>
    <w:rsid w:val="00942C66"/>
    <w:rsid w:val="00951B91"/>
    <w:rsid w:val="00955BDB"/>
    <w:rsid w:val="009678E2"/>
    <w:rsid w:val="009710E5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F4A52"/>
    <w:rsid w:val="00AF4AC8"/>
    <w:rsid w:val="00AF50F0"/>
    <w:rsid w:val="00B02F7E"/>
    <w:rsid w:val="00B10828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3137"/>
    <w:rsid w:val="00D546A9"/>
    <w:rsid w:val="00D56AEF"/>
    <w:rsid w:val="00D613FA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D53743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4BD45D-BF6D-4BB1-AFAB-D77936728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2377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2022-02-02T07:43:00Z</dcterms:created>
  <dcterms:modified xsi:type="dcterms:W3CDTF">2022-02-02T07:43:00Z</dcterms:modified>
</cp:coreProperties>
</file>